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cs="Calibri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住院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病人</w:t>
      </w:r>
      <w:r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饮食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所需的小包装肉松</w:t>
      </w:r>
    </w:p>
    <w:p>
      <w:pPr>
        <w:widowControl/>
        <w:spacing w:line="240" w:lineRule="atLeas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评标时间：</w:t>
      </w:r>
      <w:r>
        <w:rPr>
          <w:rFonts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021年9月2</w:t>
      </w:r>
      <w:r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 下午13点30分</w:t>
      </w:r>
    </w:p>
    <w:p>
      <w:pPr>
        <w:widowControl/>
        <w:spacing w:line="240" w:lineRule="atLeas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评标地点：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上海市普陀区志丹路201号同济医院体检中心402室</w:t>
      </w:r>
    </w:p>
    <w:p>
      <w:pPr>
        <w:widowControl/>
        <w:spacing w:line="240" w:lineRule="atLeas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Calibri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本项目共有</w:t>
      </w:r>
      <w:r>
        <w:rPr>
          <w:rFonts w:cs="Calibri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cs="Calibri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家公司参与投标</w:t>
      </w:r>
    </w:p>
    <w:p>
      <w:pPr>
        <w:widowControl/>
        <w:spacing w:line="240" w:lineRule="atLeas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cs="Calibri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专家评委的评标结果汇总，</w:t>
      </w:r>
      <w:r>
        <w:rPr>
          <w:rFonts w:hint="eastAsia" w:cs="Calibri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上海伊乡食品贸易有限公司</w:t>
      </w:r>
      <w:r>
        <w:rPr>
          <w:rFonts w:cs="Calibri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为第一中标候选人。</w:t>
      </w:r>
    </w:p>
    <w:p>
      <w:pPr>
        <w:widowControl/>
        <w:spacing w:line="240" w:lineRule="atLeast"/>
        <w:rPr>
          <w:rFonts w:cs="Calibri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Calibri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人民币中标价：0.63元/袋，10克/袋</w:t>
      </w:r>
    </w:p>
    <w:p>
      <w:pPr>
        <w:widowControl/>
        <w:spacing w:line="240" w:lineRule="atLeast"/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tLeast"/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tLeast"/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项目名称：住院病人饮食所需的小包装米粉谷物固体饮料</w:t>
      </w:r>
    </w:p>
    <w:p>
      <w:pPr>
        <w:widowControl/>
        <w:spacing w:line="240" w:lineRule="atLeast"/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评标时间：2021年9月23日 下午13点30分</w:t>
      </w:r>
    </w:p>
    <w:p>
      <w:pPr>
        <w:widowControl/>
        <w:spacing w:line="240" w:lineRule="atLeast"/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评标地点：上海市普陀区志丹路201号同济医院体检中心402室</w:t>
      </w:r>
    </w:p>
    <w:p>
      <w:pPr>
        <w:widowControl/>
        <w:spacing w:line="240" w:lineRule="atLeast"/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本项目共有3家公司参与投标</w:t>
      </w:r>
    </w:p>
    <w:p>
      <w:pPr>
        <w:widowControl/>
        <w:spacing w:line="240" w:lineRule="atLeast"/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专家评委的评标结果汇总，上海毓赛健康科技有限公司为第一中标候选人。</w:t>
      </w:r>
    </w:p>
    <w:p>
      <w:pPr>
        <w:widowControl/>
        <w:spacing w:line="240" w:lineRule="atLeast"/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人民币中标价：655.20元/箱，25g*20</w:t>
      </w:r>
      <w:bookmarkStart w:id="0" w:name="_GoBack"/>
      <w:bookmarkEnd w:id="0"/>
      <w:r>
        <w:rPr>
          <w:rFonts w:hint="eastAsia" w:cs="Calibri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袋*12盒/箱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456"/>
    <w:rsid w:val="003F7456"/>
    <w:rsid w:val="00402BBF"/>
    <w:rsid w:val="00587508"/>
    <w:rsid w:val="005E58AA"/>
    <w:rsid w:val="00801A57"/>
    <w:rsid w:val="008061A4"/>
    <w:rsid w:val="7D194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标题 3 Char"/>
    <w:basedOn w:val="5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263</Characters>
  <Lines>2</Lines>
  <Paragraphs>1</Paragraphs>
  <TotalTime>1</TotalTime>
  <ScaleCrop>false</ScaleCrop>
  <LinksUpToDate>false</LinksUpToDate>
  <CharactersWithSpaces>307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2021-10-19T01:50:00Z</dcterms:created>
  <dc:creator>Windows 用户</dc:creator>
  <cp:lastModifiedBy>Chianti</cp:lastModifiedBy>
  <dcterms:modified xsi:type="dcterms:W3CDTF">2021-10-19T08:21:22Z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B59D0AFDC7D741F19EB0640B0F846390</vt:lpwstr>
  </property>
</Properties>
</file>